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10802" w:type="dxa"/>
        <w:tblLook w:val="04A0" w:firstRow="1" w:lastRow="0" w:firstColumn="1" w:lastColumn="0" w:noHBand="0" w:noVBand="1"/>
      </w:tblPr>
      <w:tblGrid>
        <w:gridCol w:w="978"/>
        <w:gridCol w:w="2139"/>
        <w:gridCol w:w="2837"/>
        <w:gridCol w:w="1984"/>
        <w:gridCol w:w="2864"/>
      </w:tblGrid>
      <w:tr w:rsidR="00B233C8" w:rsidRPr="00C43A20" w14:paraId="59F1ED33" w14:textId="77777777" w:rsidTr="00E12824">
        <w:trPr>
          <w:trHeight w:hRule="exact" w:val="1002"/>
        </w:trPr>
        <w:tc>
          <w:tcPr>
            <w:tcW w:w="3117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54305F9E" w14:textId="38223312" w:rsidR="00B233C8" w:rsidRPr="00C43A20" w:rsidRDefault="007C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3E79CDB0" wp14:editId="4F4F2D9D">
                  <wp:extent cx="571500" cy="595056"/>
                  <wp:effectExtent l="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958" cy="6111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1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5ED11A6C" w14:textId="348988E1" w:rsidR="0068524F" w:rsidRPr="00D2197A" w:rsidRDefault="0063432C" w:rsidP="00D2197A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D219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KİLİS 7 ARALIK</w:t>
            </w:r>
            <w:r w:rsidR="0068524F" w:rsidRPr="00D219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ÜNİVERSİTESİ</w:t>
            </w:r>
          </w:p>
          <w:p w14:paraId="16EF7BE7" w14:textId="54670B29" w:rsidR="0068524F" w:rsidRPr="00D2197A" w:rsidRDefault="00C43A20" w:rsidP="00D219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D219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TEKNİK BİLİMLER</w:t>
            </w:r>
            <w:r w:rsidR="0068524F" w:rsidRPr="00D219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</w:t>
            </w:r>
            <w:r w:rsidR="00D219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MYO</w:t>
            </w:r>
          </w:p>
          <w:p w14:paraId="7C70F826" w14:textId="77777777" w:rsidR="00B233C8" w:rsidRPr="00C43A20" w:rsidRDefault="0068524F" w:rsidP="00D21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9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GÖREV TANIMI FORMU</w:t>
            </w:r>
          </w:p>
        </w:tc>
        <w:tc>
          <w:tcPr>
            <w:tcW w:w="2864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14ECC298" w14:textId="2587597C" w:rsidR="00B233C8" w:rsidRPr="00C43A20" w:rsidRDefault="00B233C8" w:rsidP="0068524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47E" w:rsidRPr="00C43A20" w14:paraId="70BC911E" w14:textId="77777777" w:rsidTr="00D92DCE">
        <w:trPr>
          <w:trHeight w:val="275"/>
        </w:trPr>
        <w:tc>
          <w:tcPr>
            <w:tcW w:w="311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125AF45" w14:textId="77777777" w:rsidR="00F4547E" w:rsidRPr="00C43A20" w:rsidRDefault="00F4547E" w:rsidP="00F45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A20">
              <w:rPr>
                <w:rFonts w:ascii="Times New Roman" w:hAnsi="Times New Roman" w:cs="Times New Roman"/>
                <w:b/>
                <w:sz w:val="24"/>
                <w:szCs w:val="24"/>
              </w:rPr>
              <w:t>ORGANİZASYON BİLGİLERİ</w:t>
            </w:r>
          </w:p>
        </w:tc>
        <w:tc>
          <w:tcPr>
            <w:tcW w:w="28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DC1B992" w14:textId="77777777" w:rsidR="00F4547E" w:rsidRPr="00C43A20" w:rsidRDefault="00F4547E" w:rsidP="00F45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A20">
              <w:rPr>
                <w:rFonts w:ascii="Times New Roman" w:hAnsi="Times New Roman" w:cs="Times New Roman"/>
                <w:b/>
                <w:sz w:val="24"/>
                <w:szCs w:val="24"/>
              </w:rPr>
              <w:t>Birim Adı</w:t>
            </w:r>
          </w:p>
        </w:tc>
        <w:tc>
          <w:tcPr>
            <w:tcW w:w="4848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BF8BECC" w14:textId="0C0C3FA8" w:rsidR="00F4547E" w:rsidRPr="00C43A20" w:rsidRDefault="00F4547E" w:rsidP="00F4547E">
            <w:pPr>
              <w:pStyle w:val="TableParagraph"/>
              <w:spacing w:before="1" w:line="274" w:lineRule="exact"/>
              <w:ind w:left="0"/>
              <w:rPr>
                <w:rFonts w:ascii="Times New Roman" w:hAnsi="Times New Roman" w:cs="Times New Roman"/>
                <w:sz w:val="24"/>
                <w:lang w:val="tr-TR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Müdürlük</w:t>
            </w:r>
            <w:proofErr w:type="spellEnd"/>
          </w:p>
        </w:tc>
      </w:tr>
      <w:tr w:rsidR="00F4547E" w:rsidRPr="00C43A20" w14:paraId="1DD0E885" w14:textId="77777777" w:rsidTr="00D92DCE">
        <w:trPr>
          <w:trHeight w:val="291"/>
        </w:trPr>
        <w:tc>
          <w:tcPr>
            <w:tcW w:w="3117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D181327" w14:textId="77777777" w:rsidR="00F4547E" w:rsidRPr="00C43A20" w:rsidRDefault="00F4547E" w:rsidP="00F45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FA37E54" w14:textId="77777777" w:rsidR="00F4547E" w:rsidRPr="00C43A20" w:rsidRDefault="00F4547E" w:rsidP="00F45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A20">
              <w:rPr>
                <w:rFonts w:ascii="Times New Roman" w:hAnsi="Times New Roman" w:cs="Times New Roman"/>
                <w:b/>
                <w:sz w:val="24"/>
                <w:szCs w:val="24"/>
              </w:rPr>
              <w:t>Üst Yönetici/Yöneticileri</w:t>
            </w:r>
          </w:p>
        </w:tc>
        <w:tc>
          <w:tcPr>
            <w:tcW w:w="4848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326170" w14:textId="722A6F88" w:rsidR="00F4547E" w:rsidRPr="00E12824" w:rsidRDefault="00F4547E" w:rsidP="00F45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Müdür -</w:t>
            </w:r>
            <w:r>
              <w:rPr>
                <w:rFonts w:ascii="Times New Roman" w:hAnsi="Times New Roman" w:cs="Times New Roman"/>
                <w:sz w:val="24"/>
              </w:rPr>
              <w:t xml:space="preserve"> Müdür</w:t>
            </w:r>
            <w:r w:rsidRPr="00D92DCE">
              <w:rPr>
                <w:rFonts w:ascii="Times New Roman" w:hAnsi="Times New Roman" w:cs="Times New Roman"/>
                <w:sz w:val="24"/>
              </w:rPr>
              <w:t xml:space="preserve"> Yardımcıları,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Rektör</w:t>
            </w:r>
          </w:p>
        </w:tc>
      </w:tr>
      <w:tr w:rsidR="00F4547E" w:rsidRPr="00C43A20" w14:paraId="7CE12122" w14:textId="77777777" w:rsidTr="00D92DCE">
        <w:trPr>
          <w:trHeight w:val="275"/>
        </w:trPr>
        <w:tc>
          <w:tcPr>
            <w:tcW w:w="3117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2750045" w14:textId="77777777" w:rsidR="00F4547E" w:rsidRPr="00C43A20" w:rsidRDefault="00F4547E" w:rsidP="00F45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D983BA0" w14:textId="28A56E30" w:rsidR="00F4547E" w:rsidRPr="00C43A20" w:rsidRDefault="00F4547E" w:rsidP="00F45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A20">
              <w:rPr>
                <w:rFonts w:ascii="Times New Roman" w:hAnsi="Times New Roman" w:cs="Times New Roman"/>
                <w:b/>
                <w:sz w:val="24"/>
                <w:szCs w:val="24"/>
              </w:rPr>
              <w:t>Görev Ünvanı</w:t>
            </w:r>
          </w:p>
        </w:tc>
        <w:tc>
          <w:tcPr>
            <w:tcW w:w="4848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434139D" w14:textId="38D85AFA" w:rsidR="00F4547E" w:rsidRPr="00C43A20" w:rsidRDefault="00F4547E" w:rsidP="00F4547E">
            <w:pPr>
              <w:pStyle w:val="TableParagraph"/>
              <w:spacing w:before="1" w:line="274" w:lineRule="exact"/>
              <w:ind w:left="0"/>
              <w:rPr>
                <w:rFonts w:ascii="Times New Roman" w:hAnsi="Times New Roman" w:cs="Times New Roman"/>
                <w:sz w:val="24"/>
                <w:lang w:val="tr-TR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Bölüm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Başkanı</w:t>
            </w:r>
            <w:proofErr w:type="spellEnd"/>
          </w:p>
        </w:tc>
      </w:tr>
      <w:tr w:rsidR="00306482" w:rsidRPr="00C43A20" w14:paraId="7EBB7517" w14:textId="77777777" w:rsidTr="00E12824">
        <w:trPr>
          <w:cantSplit/>
          <w:trHeight w:hRule="exact" w:val="13987"/>
        </w:trPr>
        <w:tc>
          <w:tcPr>
            <w:tcW w:w="9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63C110E8" w14:textId="77777777" w:rsidR="00306482" w:rsidRPr="00C43A20" w:rsidRDefault="00306482" w:rsidP="0030648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A20">
              <w:rPr>
                <w:rFonts w:ascii="Times New Roman" w:hAnsi="Times New Roman" w:cs="Times New Roman"/>
                <w:b/>
                <w:sz w:val="24"/>
                <w:szCs w:val="24"/>
              </w:rPr>
              <w:t>GÖREV, YETKİ VE SORUMLULUKLAR</w:t>
            </w:r>
          </w:p>
        </w:tc>
        <w:tc>
          <w:tcPr>
            <w:tcW w:w="982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3F7EF36" w14:textId="77777777" w:rsidR="00F4547E" w:rsidRPr="00BD61DC" w:rsidRDefault="00F4547E" w:rsidP="00F4547E">
            <w:pPr>
              <w:spacing w:before="1"/>
              <w:jc w:val="both"/>
              <w:rPr>
                <w:rFonts w:cs="Times New Roman"/>
                <w:sz w:val="21"/>
                <w:szCs w:val="21"/>
              </w:rPr>
            </w:pPr>
            <w:r w:rsidRPr="00BD61DC">
              <w:rPr>
                <w:rFonts w:cs="Times New Roman"/>
                <w:sz w:val="21"/>
                <w:szCs w:val="21"/>
              </w:rPr>
              <w:t>2547 Sayılı Kanunu’nun 21. maddesi ve Üniversitelerde Akademik Teşkilat Yönetmeliği’nin 14. maddesinde belirtilen hususlara ilaveten Bölüm Başkanının görev, yetki ve sorumlulukları şunlardır:</w:t>
            </w:r>
          </w:p>
          <w:p w14:paraId="29A0B878" w14:textId="77777777" w:rsidR="00F4547E" w:rsidRPr="00BD61DC" w:rsidRDefault="00F4547E" w:rsidP="00F4547E">
            <w:pPr>
              <w:spacing w:before="1"/>
              <w:ind w:left="339" w:hanging="339"/>
              <w:jc w:val="both"/>
              <w:rPr>
                <w:rFonts w:cs="Times New Roman"/>
                <w:sz w:val="21"/>
                <w:szCs w:val="21"/>
              </w:rPr>
            </w:pPr>
            <w:r w:rsidRPr="00BD61DC">
              <w:rPr>
                <w:rFonts w:cs="Times New Roman"/>
                <w:sz w:val="21"/>
                <w:szCs w:val="21"/>
              </w:rPr>
              <w:t>1.</w:t>
            </w:r>
            <w:r w:rsidRPr="00BD61DC">
              <w:rPr>
                <w:rFonts w:cs="Times New Roman"/>
                <w:sz w:val="21"/>
                <w:szCs w:val="21"/>
              </w:rPr>
              <w:tab/>
              <w:t>Bölüm kurullarına başkanlık eder. Bölüm Akademik Kurul Toplantısı yapar.</w:t>
            </w:r>
          </w:p>
          <w:p w14:paraId="15D1A2DF" w14:textId="77777777" w:rsidR="00F4547E" w:rsidRPr="00BD61DC" w:rsidRDefault="00F4547E" w:rsidP="00F4547E">
            <w:pPr>
              <w:spacing w:before="1"/>
              <w:ind w:left="339" w:hanging="339"/>
              <w:jc w:val="both"/>
              <w:rPr>
                <w:rFonts w:cs="Times New Roman"/>
                <w:sz w:val="21"/>
                <w:szCs w:val="21"/>
              </w:rPr>
            </w:pPr>
            <w:r w:rsidRPr="00BD61DC">
              <w:rPr>
                <w:rFonts w:cs="Times New Roman"/>
                <w:sz w:val="21"/>
                <w:szCs w:val="21"/>
              </w:rPr>
              <w:t>2.</w:t>
            </w:r>
            <w:r w:rsidRPr="00BD61DC">
              <w:rPr>
                <w:rFonts w:cs="Times New Roman"/>
                <w:sz w:val="21"/>
                <w:szCs w:val="21"/>
              </w:rPr>
              <w:tab/>
              <w:t>Yüksekokulun misyon ve vizyonunun gerçekleştirilmesini sağlar.</w:t>
            </w:r>
          </w:p>
          <w:p w14:paraId="2661FF3C" w14:textId="77777777" w:rsidR="00F4547E" w:rsidRPr="00BD61DC" w:rsidRDefault="00F4547E" w:rsidP="00F4547E">
            <w:pPr>
              <w:spacing w:before="1"/>
              <w:ind w:left="339" w:hanging="339"/>
              <w:jc w:val="both"/>
              <w:rPr>
                <w:rFonts w:cs="Times New Roman"/>
                <w:sz w:val="21"/>
                <w:szCs w:val="21"/>
              </w:rPr>
            </w:pPr>
            <w:r w:rsidRPr="00BD61DC">
              <w:rPr>
                <w:rFonts w:cs="Times New Roman"/>
                <w:sz w:val="21"/>
                <w:szCs w:val="21"/>
              </w:rPr>
              <w:t>3.</w:t>
            </w:r>
            <w:r w:rsidRPr="00BD61DC">
              <w:rPr>
                <w:rFonts w:cs="Times New Roman"/>
                <w:sz w:val="21"/>
                <w:szCs w:val="21"/>
              </w:rPr>
              <w:tab/>
              <w:t>Görev alanı ile ilgili mevzuatı bilir, değişiklikleri takip eder ve bilgisini güncel tutar.</w:t>
            </w:r>
          </w:p>
          <w:p w14:paraId="18895972" w14:textId="20434692" w:rsidR="00F4547E" w:rsidRPr="00BD61DC" w:rsidRDefault="00F4547E" w:rsidP="00F4547E">
            <w:pPr>
              <w:spacing w:before="1"/>
              <w:ind w:left="339" w:hanging="339"/>
              <w:jc w:val="both"/>
              <w:rPr>
                <w:rFonts w:cs="Times New Roman"/>
                <w:sz w:val="21"/>
                <w:szCs w:val="21"/>
              </w:rPr>
            </w:pPr>
            <w:r w:rsidRPr="00BD61DC">
              <w:rPr>
                <w:rFonts w:cs="Times New Roman"/>
                <w:sz w:val="21"/>
                <w:szCs w:val="21"/>
              </w:rPr>
              <w:t>4.</w:t>
            </w:r>
            <w:r w:rsidRPr="00BD61DC">
              <w:rPr>
                <w:rFonts w:cs="Times New Roman"/>
                <w:sz w:val="21"/>
                <w:szCs w:val="21"/>
              </w:rPr>
              <w:tab/>
              <w:t xml:space="preserve">Bölümün ihtiyaçlarını </w:t>
            </w:r>
            <w:r>
              <w:rPr>
                <w:rFonts w:cs="Times New Roman"/>
                <w:sz w:val="21"/>
                <w:szCs w:val="21"/>
              </w:rPr>
              <w:t>Müdürlük</w:t>
            </w:r>
            <w:r w:rsidRPr="00BD61DC">
              <w:rPr>
                <w:rFonts w:cs="Times New Roman"/>
                <w:sz w:val="21"/>
                <w:szCs w:val="21"/>
              </w:rPr>
              <w:t xml:space="preserve"> Makamına yazılı ve sözlü olarak bildirir.</w:t>
            </w:r>
          </w:p>
          <w:p w14:paraId="68392A2D" w14:textId="77777777" w:rsidR="00F4547E" w:rsidRPr="00BD61DC" w:rsidRDefault="00F4547E" w:rsidP="00F4547E">
            <w:pPr>
              <w:spacing w:before="1"/>
              <w:ind w:left="339" w:hanging="339"/>
              <w:jc w:val="both"/>
              <w:rPr>
                <w:rFonts w:cs="Times New Roman"/>
                <w:sz w:val="21"/>
                <w:szCs w:val="21"/>
              </w:rPr>
            </w:pPr>
            <w:r w:rsidRPr="00BD61DC">
              <w:rPr>
                <w:rFonts w:cs="Times New Roman"/>
                <w:sz w:val="21"/>
                <w:szCs w:val="21"/>
              </w:rPr>
              <w:t>5.</w:t>
            </w:r>
            <w:r w:rsidRPr="00BD61DC">
              <w:rPr>
                <w:rFonts w:cs="Times New Roman"/>
                <w:sz w:val="21"/>
                <w:szCs w:val="21"/>
              </w:rPr>
              <w:tab/>
              <w:t>Yüksekokul Müdürlüğü ile kendi bölümü arasındaki her türlü yazışmanın sağlıklı bir şekilde yapılmasını sağlar.</w:t>
            </w:r>
          </w:p>
          <w:p w14:paraId="7413F04A" w14:textId="77777777" w:rsidR="00F4547E" w:rsidRPr="00BD61DC" w:rsidRDefault="00F4547E" w:rsidP="00F4547E">
            <w:pPr>
              <w:spacing w:before="1"/>
              <w:ind w:left="339" w:hanging="339"/>
              <w:jc w:val="both"/>
              <w:rPr>
                <w:rFonts w:cs="Times New Roman"/>
                <w:sz w:val="21"/>
                <w:szCs w:val="21"/>
              </w:rPr>
            </w:pPr>
            <w:r w:rsidRPr="00BD61DC">
              <w:rPr>
                <w:rFonts w:cs="Times New Roman"/>
                <w:sz w:val="21"/>
                <w:szCs w:val="21"/>
              </w:rPr>
              <w:t>6.</w:t>
            </w:r>
            <w:r w:rsidRPr="00BD61DC">
              <w:rPr>
                <w:rFonts w:cs="Times New Roman"/>
                <w:sz w:val="21"/>
                <w:szCs w:val="21"/>
              </w:rPr>
              <w:tab/>
              <w:t>Bölüme bağlı Anabilim dalları arasında eşgüdümü sağlar.</w:t>
            </w:r>
          </w:p>
          <w:p w14:paraId="3BF62EF5" w14:textId="77777777" w:rsidR="00F4547E" w:rsidRPr="00BD61DC" w:rsidRDefault="00F4547E" w:rsidP="00F4547E">
            <w:pPr>
              <w:spacing w:before="1"/>
              <w:ind w:left="339" w:hanging="339"/>
              <w:jc w:val="both"/>
              <w:rPr>
                <w:rFonts w:cs="Times New Roman"/>
                <w:sz w:val="21"/>
                <w:szCs w:val="21"/>
              </w:rPr>
            </w:pPr>
            <w:r w:rsidRPr="00BD61DC">
              <w:rPr>
                <w:rFonts w:cs="Times New Roman"/>
                <w:sz w:val="21"/>
                <w:szCs w:val="21"/>
              </w:rPr>
              <w:t>7.</w:t>
            </w:r>
            <w:r w:rsidRPr="00BD61DC">
              <w:rPr>
                <w:rFonts w:cs="Times New Roman"/>
                <w:sz w:val="21"/>
                <w:szCs w:val="21"/>
              </w:rPr>
              <w:tab/>
              <w:t>Bölümüne bağlı öğretim elemanlarının görev sürelerinin uzatılmasında bölüm görüşünü yazılı olarak Müdürlük Makamına bildirir.</w:t>
            </w:r>
          </w:p>
          <w:p w14:paraId="6E745261" w14:textId="77777777" w:rsidR="00F4547E" w:rsidRPr="00BD61DC" w:rsidRDefault="00F4547E" w:rsidP="00F4547E">
            <w:pPr>
              <w:spacing w:before="1"/>
              <w:ind w:left="339" w:hanging="339"/>
              <w:jc w:val="both"/>
              <w:rPr>
                <w:rFonts w:cs="Times New Roman"/>
                <w:sz w:val="21"/>
                <w:szCs w:val="21"/>
              </w:rPr>
            </w:pPr>
            <w:r w:rsidRPr="00BD61DC">
              <w:rPr>
                <w:rFonts w:cs="Times New Roman"/>
                <w:sz w:val="21"/>
                <w:szCs w:val="21"/>
              </w:rPr>
              <w:t>8.</w:t>
            </w:r>
            <w:r w:rsidRPr="00BD61DC">
              <w:rPr>
                <w:rFonts w:cs="Times New Roman"/>
                <w:sz w:val="21"/>
                <w:szCs w:val="21"/>
              </w:rPr>
              <w:tab/>
              <w:t>Bölümün ders dağılımının öğretim elemanları arasında dengeli bir şekilde yapılmasını sağlar.</w:t>
            </w:r>
          </w:p>
          <w:p w14:paraId="7F894A39" w14:textId="77777777" w:rsidR="00F4547E" w:rsidRPr="00BD61DC" w:rsidRDefault="00F4547E" w:rsidP="00F4547E">
            <w:pPr>
              <w:spacing w:before="1"/>
              <w:ind w:left="339" w:hanging="339"/>
              <w:jc w:val="both"/>
              <w:rPr>
                <w:rFonts w:cs="Times New Roman"/>
                <w:sz w:val="21"/>
                <w:szCs w:val="21"/>
              </w:rPr>
            </w:pPr>
            <w:r w:rsidRPr="00BD61DC">
              <w:rPr>
                <w:rFonts w:cs="Times New Roman"/>
                <w:sz w:val="21"/>
                <w:szCs w:val="21"/>
              </w:rPr>
              <w:t>9.</w:t>
            </w:r>
            <w:r w:rsidRPr="00BD61DC">
              <w:rPr>
                <w:rFonts w:cs="Times New Roman"/>
                <w:sz w:val="21"/>
                <w:szCs w:val="21"/>
              </w:rPr>
              <w:tab/>
              <w:t>Bölümde eğitim-öğretimin düzenli bir şekilde sürdürülmesini sağlar.</w:t>
            </w:r>
          </w:p>
          <w:p w14:paraId="50F157A1" w14:textId="77777777" w:rsidR="00F4547E" w:rsidRPr="00BD61DC" w:rsidRDefault="00F4547E" w:rsidP="00F4547E">
            <w:pPr>
              <w:spacing w:before="1"/>
              <w:ind w:left="339" w:hanging="339"/>
              <w:jc w:val="both"/>
              <w:rPr>
                <w:rFonts w:cs="Times New Roman"/>
                <w:sz w:val="21"/>
                <w:szCs w:val="21"/>
              </w:rPr>
            </w:pPr>
            <w:r w:rsidRPr="00BD61DC">
              <w:rPr>
                <w:rFonts w:cs="Times New Roman"/>
                <w:sz w:val="21"/>
                <w:szCs w:val="21"/>
              </w:rPr>
              <w:t>10.</w:t>
            </w:r>
            <w:r w:rsidRPr="00BD61DC">
              <w:rPr>
                <w:rFonts w:cs="Times New Roman"/>
                <w:sz w:val="21"/>
                <w:szCs w:val="21"/>
              </w:rPr>
              <w:tab/>
              <w:t>Bölümü temsil etmek üzere Yüksekokul Kurulu Toplantılarına katılır.</w:t>
            </w:r>
          </w:p>
          <w:p w14:paraId="55BB9D1E" w14:textId="77777777" w:rsidR="00F4547E" w:rsidRPr="00BD61DC" w:rsidRDefault="00F4547E" w:rsidP="00F4547E">
            <w:pPr>
              <w:spacing w:before="1"/>
              <w:ind w:left="339" w:hanging="339"/>
              <w:jc w:val="both"/>
              <w:rPr>
                <w:rFonts w:cs="Times New Roman"/>
                <w:sz w:val="21"/>
                <w:szCs w:val="21"/>
              </w:rPr>
            </w:pPr>
            <w:r w:rsidRPr="00BD61DC">
              <w:rPr>
                <w:rFonts w:cs="Times New Roman"/>
                <w:sz w:val="21"/>
                <w:szCs w:val="21"/>
              </w:rPr>
              <w:t>11.</w:t>
            </w:r>
            <w:r w:rsidRPr="00BD61DC">
              <w:rPr>
                <w:rFonts w:cs="Times New Roman"/>
                <w:sz w:val="21"/>
                <w:szCs w:val="21"/>
              </w:rPr>
              <w:tab/>
              <w:t>Bölümde görevli öğretim elemanlarının görevlerini yapıp yapmalarını izler ve denetler.</w:t>
            </w:r>
          </w:p>
          <w:p w14:paraId="19877BBE" w14:textId="77777777" w:rsidR="00F4547E" w:rsidRPr="00BD61DC" w:rsidRDefault="00F4547E" w:rsidP="00F4547E">
            <w:pPr>
              <w:spacing w:before="1"/>
              <w:ind w:left="339" w:hanging="339"/>
              <w:jc w:val="both"/>
              <w:rPr>
                <w:rFonts w:cs="Times New Roman"/>
                <w:sz w:val="21"/>
                <w:szCs w:val="21"/>
              </w:rPr>
            </w:pPr>
            <w:r w:rsidRPr="00BD61DC">
              <w:rPr>
                <w:rFonts w:cs="Times New Roman"/>
                <w:sz w:val="21"/>
                <w:szCs w:val="21"/>
              </w:rPr>
              <w:t>12.</w:t>
            </w:r>
            <w:r w:rsidRPr="00BD61DC">
              <w:rPr>
                <w:rFonts w:cs="Times New Roman"/>
                <w:sz w:val="21"/>
                <w:szCs w:val="21"/>
              </w:rPr>
              <w:tab/>
              <w:t>Sınav programlarının hazırlanmasını, sınavların düzenli ve zamanında yapılmasını sağlar.</w:t>
            </w:r>
          </w:p>
          <w:p w14:paraId="7DA2D474" w14:textId="77777777" w:rsidR="00F4547E" w:rsidRPr="00BD61DC" w:rsidRDefault="00F4547E" w:rsidP="00F4547E">
            <w:pPr>
              <w:spacing w:before="1"/>
              <w:ind w:left="339" w:hanging="339"/>
              <w:jc w:val="both"/>
              <w:rPr>
                <w:rFonts w:cs="Times New Roman"/>
                <w:sz w:val="21"/>
                <w:szCs w:val="21"/>
              </w:rPr>
            </w:pPr>
            <w:r w:rsidRPr="00BD61DC">
              <w:rPr>
                <w:rFonts w:cs="Times New Roman"/>
                <w:sz w:val="21"/>
                <w:szCs w:val="21"/>
              </w:rPr>
              <w:t>13.</w:t>
            </w:r>
            <w:r w:rsidRPr="00BD61DC">
              <w:rPr>
                <w:rFonts w:cs="Times New Roman"/>
                <w:sz w:val="21"/>
                <w:szCs w:val="21"/>
              </w:rPr>
              <w:tab/>
              <w:t>Ek ders ve sınav ücret çizelgelerinin zamanında hazırlanmasını sağlar.</w:t>
            </w:r>
          </w:p>
          <w:p w14:paraId="6ABD5B54" w14:textId="77777777" w:rsidR="00F4547E" w:rsidRPr="00BD61DC" w:rsidRDefault="00F4547E" w:rsidP="00F4547E">
            <w:pPr>
              <w:spacing w:before="1"/>
              <w:ind w:left="339" w:hanging="339"/>
              <w:jc w:val="both"/>
              <w:rPr>
                <w:rFonts w:cs="Times New Roman"/>
                <w:sz w:val="21"/>
                <w:szCs w:val="21"/>
              </w:rPr>
            </w:pPr>
            <w:r w:rsidRPr="00BD61DC">
              <w:rPr>
                <w:rFonts w:cs="Times New Roman"/>
                <w:sz w:val="21"/>
                <w:szCs w:val="21"/>
              </w:rPr>
              <w:t>14.</w:t>
            </w:r>
            <w:r w:rsidRPr="00BD61DC">
              <w:rPr>
                <w:rFonts w:cs="Times New Roman"/>
                <w:sz w:val="21"/>
                <w:szCs w:val="21"/>
              </w:rPr>
              <w:tab/>
              <w:t>Öğrencilerin başarı durumlarını izler. Bölüm öğrencilerinin eğitim-öğretime yönelik sorunlarıyla yakından ilgilenir, gerekirse toplantılar yapar.</w:t>
            </w:r>
          </w:p>
          <w:p w14:paraId="7D6582A6" w14:textId="0576E9CD" w:rsidR="00F4547E" w:rsidRPr="00BD61DC" w:rsidRDefault="00F4547E" w:rsidP="00F4547E">
            <w:pPr>
              <w:spacing w:before="1"/>
              <w:ind w:left="339" w:hanging="339"/>
              <w:jc w:val="both"/>
              <w:rPr>
                <w:rFonts w:cs="Times New Roman"/>
                <w:sz w:val="21"/>
                <w:szCs w:val="21"/>
              </w:rPr>
            </w:pPr>
            <w:r w:rsidRPr="00BD61DC">
              <w:rPr>
                <w:rFonts w:cs="Times New Roman"/>
                <w:sz w:val="21"/>
                <w:szCs w:val="21"/>
              </w:rPr>
              <w:t>15.</w:t>
            </w:r>
            <w:r w:rsidRPr="00BD61DC">
              <w:rPr>
                <w:rFonts w:cs="Times New Roman"/>
                <w:sz w:val="21"/>
                <w:szCs w:val="21"/>
              </w:rPr>
              <w:tab/>
              <w:t xml:space="preserve">Bölümün eğitim-öğretimle ilgili sorun ve taleplerini tespit ederek </w:t>
            </w:r>
            <w:r w:rsidR="00842CAA">
              <w:rPr>
                <w:rFonts w:cs="Times New Roman"/>
                <w:sz w:val="21"/>
                <w:szCs w:val="21"/>
              </w:rPr>
              <w:t>Müdürlüğe</w:t>
            </w:r>
            <w:r w:rsidRPr="00BD61DC">
              <w:rPr>
                <w:rFonts w:cs="Times New Roman"/>
                <w:sz w:val="21"/>
                <w:szCs w:val="21"/>
              </w:rPr>
              <w:t xml:space="preserve"> iletir.</w:t>
            </w:r>
          </w:p>
          <w:p w14:paraId="3A52120A" w14:textId="77777777" w:rsidR="00F4547E" w:rsidRPr="00BD61DC" w:rsidRDefault="00F4547E" w:rsidP="00F4547E">
            <w:pPr>
              <w:spacing w:before="1"/>
              <w:ind w:left="339" w:hanging="339"/>
              <w:jc w:val="both"/>
              <w:rPr>
                <w:rFonts w:cs="Times New Roman"/>
                <w:sz w:val="21"/>
                <w:szCs w:val="21"/>
              </w:rPr>
            </w:pPr>
            <w:r w:rsidRPr="00BD61DC">
              <w:rPr>
                <w:rFonts w:cs="Times New Roman"/>
                <w:sz w:val="21"/>
                <w:szCs w:val="21"/>
              </w:rPr>
              <w:t>16.</w:t>
            </w:r>
            <w:r w:rsidRPr="00BD61DC">
              <w:rPr>
                <w:rFonts w:cs="Times New Roman"/>
                <w:sz w:val="21"/>
                <w:szCs w:val="21"/>
              </w:rPr>
              <w:tab/>
              <w:t>Laboratuvarlarla ilgili gerekli iş güvenliği tedbirlerinin alınmasını sağlar.</w:t>
            </w:r>
          </w:p>
          <w:p w14:paraId="798AEDA9" w14:textId="58FE57A5" w:rsidR="00F4547E" w:rsidRPr="00BD61DC" w:rsidRDefault="00F4547E" w:rsidP="00F4547E">
            <w:pPr>
              <w:spacing w:before="1"/>
              <w:ind w:left="339" w:hanging="339"/>
              <w:jc w:val="both"/>
              <w:rPr>
                <w:rFonts w:cs="Times New Roman"/>
                <w:sz w:val="21"/>
                <w:szCs w:val="21"/>
              </w:rPr>
            </w:pPr>
            <w:r w:rsidRPr="00BD61DC">
              <w:rPr>
                <w:rFonts w:cs="Times New Roman"/>
                <w:sz w:val="21"/>
                <w:szCs w:val="21"/>
              </w:rPr>
              <w:t>17.</w:t>
            </w:r>
            <w:r w:rsidRPr="00BD61DC">
              <w:rPr>
                <w:rFonts w:cs="Times New Roman"/>
                <w:sz w:val="21"/>
                <w:szCs w:val="21"/>
              </w:rPr>
              <w:tab/>
              <w:t xml:space="preserve">Bölümün değerlendirme ve kalite geliştirme çalışmalarını yürütür, raporları </w:t>
            </w:r>
            <w:r w:rsidR="00842CAA">
              <w:rPr>
                <w:rFonts w:cs="Times New Roman"/>
                <w:sz w:val="21"/>
                <w:szCs w:val="21"/>
              </w:rPr>
              <w:t>Müdürlüğe</w:t>
            </w:r>
            <w:r w:rsidRPr="00BD61DC">
              <w:rPr>
                <w:rFonts w:cs="Times New Roman"/>
                <w:sz w:val="21"/>
                <w:szCs w:val="21"/>
              </w:rPr>
              <w:t xml:space="preserve"> sunar.</w:t>
            </w:r>
          </w:p>
          <w:p w14:paraId="61CC590A" w14:textId="77777777" w:rsidR="00F4547E" w:rsidRPr="00BD61DC" w:rsidRDefault="00F4547E" w:rsidP="00F4547E">
            <w:pPr>
              <w:spacing w:before="1"/>
              <w:ind w:left="339" w:hanging="339"/>
              <w:jc w:val="both"/>
              <w:rPr>
                <w:rFonts w:cs="Times New Roman"/>
                <w:sz w:val="21"/>
                <w:szCs w:val="21"/>
              </w:rPr>
            </w:pPr>
            <w:r w:rsidRPr="00BD61DC">
              <w:rPr>
                <w:rFonts w:cs="Times New Roman"/>
                <w:sz w:val="21"/>
                <w:szCs w:val="21"/>
              </w:rPr>
              <w:t>18.</w:t>
            </w:r>
            <w:r w:rsidRPr="00BD61DC">
              <w:rPr>
                <w:rFonts w:cs="Times New Roman"/>
                <w:sz w:val="21"/>
                <w:szCs w:val="21"/>
              </w:rPr>
              <w:tab/>
              <w:t>Eğitim-öğretimin ve bilimsel araştırmaların verimli ve etkili bir şekilde gerçekleşmesi amacına yönelik olarak, bölümdeki öğretim elemanları arasında bir iletişim ortamının oluşmasına çalışır.</w:t>
            </w:r>
          </w:p>
          <w:p w14:paraId="7780BD28" w14:textId="77777777" w:rsidR="00F4547E" w:rsidRPr="00BD61DC" w:rsidRDefault="00F4547E" w:rsidP="00F4547E">
            <w:pPr>
              <w:spacing w:before="1"/>
              <w:ind w:left="339" w:hanging="339"/>
              <w:jc w:val="both"/>
              <w:rPr>
                <w:rFonts w:cs="Times New Roman"/>
                <w:sz w:val="21"/>
                <w:szCs w:val="21"/>
              </w:rPr>
            </w:pPr>
            <w:r w:rsidRPr="00BD61DC">
              <w:rPr>
                <w:rFonts w:cs="Times New Roman"/>
                <w:sz w:val="21"/>
                <w:szCs w:val="21"/>
              </w:rPr>
              <w:t>19.</w:t>
            </w:r>
            <w:r w:rsidRPr="00BD61DC">
              <w:rPr>
                <w:rFonts w:cs="Times New Roman"/>
                <w:sz w:val="21"/>
                <w:szCs w:val="21"/>
              </w:rPr>
              <w:tab/>
              <w:t>Yüksekokul Akademik Genel Kurulu için bölüm ile ilgili gerekli bilgileri sağlar.</w:t>
            </w:r>
          </w:p>
          <w:p w14:paraId="20E59049" w14:textId="77777777" w:rsidR="00F4547E" w:rsidRPr="00BD61DC" w:rsidRDefault="00F4547E" w:rsidP="00F4547E">
            <w:pPr>
              <w:spacing w:before="1"/>
              <w:ind w:left="339" w:hanging="339"/>
              <w:jc w:val="both"/>
              <w:rPr>
                <w:rFonts w:cs="Times New Roman"/>
                <w:sz w:val="21"/>
                <w:szCs w:val="21"/>
              </w:rPr>
            </w:pPr>
            <w:r w:rsidRPr="00BD61DC">
              <w:rPr>
                <w:rFonts w:cs="Times New Roman"/>
                <w:sz w:val="21"/>
                <w:szCs w:val="21"/>
              </w:rPr>
              <w:t>20.</w:t>
            </w:r>
            <w:r w:rsidRPr="00BD61DC">
              <w:rPr>
                <w:rFonts w:cs="Times New Roman"/>
                <w:sz w:val="21"/>
                <w:szCs w:val="21"/>
              </w:rPr>
              <w:tab/>
              <w:t>Bölümündeki öğrenci-öğretim elemanı ilişkilerinin, eğitim-öğretimin amaçları doğrultusunda, düzenli ve sağlıklı bir şekilde yürütülmesini sağlar.</w:t>
            </w:r>
          </w:p>
          <w:p w14:paraId="21DCF19A" w14:textId="77777777" w:rsidR="00F4547E" w:rsidRPr="00BD61DC" w:rsidRDefault="00F4547E" w:rsidP="00F4547E">
            <w:pPr>
              <w:spacing w:before="1"/>
              <w:ind w:left="339" w:hanging="339"/>
              <w:jc w:val="both"/>
              <w:rPr>
                <w:rFonts w:cs="Times New Roman"/>
                <w:sz w:val="21"/>
                <w:szCs w:val="21"/>
              </w:rPr>
            </w:pPr>
            <w:r w:rsidRPr="00BD61DC">
              <w:rPr>
                <w:rFonts w:cs="Times New Roman"/>
                <w:sz w:val="21"/>
                <w:szCs w:val="21"/>
              </w:rPr>
              <w:t>21.</w:t>
            </w:r>
            <w:r w:rsidRPr="00BD61DC">
              <w:rPr>
                <w:rFonts w:cs="Times New Roman"/>
                <w:sz w:val="21"/>
                <w:szCs w:val="21"/>
              </w:rPr>
              <w:tab/>
              <w:t>Ders kayıtlarının düzenli bir biçimde yapılabilmesi için danışmanlarla toplantılar yapar.</w:t>
            </w:r>
          </w:p>
          <w:p w14:paraId="342D5373" w14:textId="77777777" w:rsidR="00F4547E" w:rsidRPr="00BD61DC" w:rsidRDefault="00F4547E" w:rsidP="00F4547E">
            <w:pPr>
              <w:spacing w:before="1"/>
              <w:ind w:left="339" w:hanging="339"/>
              <w:jc w:val="both"/>
              <w:rPr>
                <w:rFonts w:cs="Times New Roman"/>
                <w:sz w:val="21"/>
                <w:szCs w:val="21"/>
              </w:rPr>
            </w:pPr>
            <w:r w:rsidRPr="00BD61DC">
              <w:rPr>
                <w:rFonts w:cs="Times New Roman"/>
                <w:sz w:val="21"/>
                <w:szCs w:val="21"/>
              </w:rPr>
              <w:t>22.</w:t>
            </w:r>
            <w:r w:rsidRPr="00BD61DC">
              <w:rPr>
                <w:rFonts w:cs="Times New Roman"/>
                <w:sz w:val="21"/>
                <w:szCs w:val="21"/>
              </w:rPr>
              <w:tab/>
              <w:t>Öğretim elemanlarının derslerini düzenli ve zamanında yapmalarını sağlar.</w:t>
            </w:r>
          </w:p>
          <w:p w14:paraId="49E72696" w14:textId="77777777" w:rsidR="00F4547E" w:rsidRPr="00BD61DC" w:rsidRDefault="00F4547E" w:rsidP="00F4547E">
            <w:pPr>
              <w:spacing w:before="1"/>
              <w:ind w:left="339" w:hanging="339"/>
              <w:jc w:val="both"/>
              <w:rPr>
                <w:rFonts w:cs="Times New Roman"/>
                <w:sz w:val="21"/>
                <w:szCs w:val="21"/>
              </w:rPr>
            </w:pPr>
            <w:r w:rsidRPr="00BD61DC">
              <w:rPr>
                <w:rFonts w:cs="Times New Roman"/>
                <w:sz w:val="21"/>
                <w:szCs w:val="21"/>
              </w:rPr>
              <w:t>23.</w:t>
            </w:r>
            <w:r w:rsidRPr="00BD61DC">
              <w:rPr>
                <w:rFonts w:cs="Times New Roman"/>
                <w:sz w:val="21"/>
                <w:szCs w:val="21"/>
              </w:rPr>
              <w:tab/>
              <w:t>Öğrencilerin ders kayıt, kayıt dondurma, yatay geçiş, dikey geçiş, muafiyet vb. konularda işlemlerini karara bağlar.</w:t>
            </w:r>
          </w:p>
          <w:p w14:paraId="43C03118" w14:textId="77777777" w:rsidR="00F4547E" w:rsidRPr="00BD61DC" w:rsidRDefault="00F4547E" w:rsidP="00F4547E">
            <w:pPr>
              <w:spacing w:before="1"/>
              <w:ind w:left="339" w:hanging="339"/>
              <w:jc w:val="both"/>
              <w:rPr>
                <w:rFonts w:cs="Times New Roman"/>
                <w:sz w:val="21"/>
                <w:szCs w:val="21"/>
              </w:rPr>
            </w:pPr>
            <w:r w:rsidRPr="00BD61DC">
              <w:rPr>
                <w:rFonts w:cs="Times New Roman"/>
                <w:sz w:val="21"/>
                <w:szCs w:val="21"/>
              </w:rPr>
              <w:t>24.</w:t>
            </w:r>
            <w:r w:rsidRPr="00BD61DC">
              <w:rPr>
                <w:rFonts w:cs="Times New Roman"/>
                <w:sz w:val="21"/>
                <w:szCs w:val="21"/>
              </w:rPr>
              <w:tab/>
              <w:t>Derslik kapı programları ile Öğretim Elemanı kapı programlarının hazırlanmasını sağlar.</w:t>
            </w:r>
          </w:p>
          <w:p w14:paraId="3F282F13" w14:textId="77777777" w:rsidR="00F4547E" w:rsidRPr="00BD61DC" w:rsidRDefault="00F4547E" w:rsidP="00F4547E">
            <w:pPr>
              <w:spacing w:before="1"/>
              <w:ind w:left="339" w:hanging="339"/>
              <w:jc w:val="both"/>
              <w:rPr>
                <w:rFonts w:cs="Times New Roman"/>
                <w:sz w:val="21"/>
                <w:szCs w:val="21"/>
              </w:rPr>
            </w:pPr>
            <w:r w:rsidRPr="00BD61DC">
              <w:rPr>
                <w:rFonts w:cs="Times New Roman"/>
                <w:sz w:val="21"/>
                <w:szCs w:val="21"/>
              </w:rPr>
              <w:t>25.</w:t>
            </w:r>
            <w:r w:rsidRPr="00BD61DC">
              <w:rPr>
                <w:rFonts w:cs="Times New Roman"/>
                <w:sz w:val="21"/>
                <w:szCs w:val="21"/>
              </w:rPr>
              <w:tab/>
              <w:t>Bölüm kontenjanlarının belirlenmesi için çalışmalar yapar.</w:t>
            </w:r>
          </w:p>
          <w:p w14:paraId="03A2BF14" w14:textId="77777777" w:rsidR="00F4547E" w:rsidRPr="00BD61DC" w:rsidRDefault="00F4547E" w:rsidP="00F4547E">
            <w:pPr>
              <w:spacing w:before="1"/>
              <w:ind w:left="339" w:hanging="339"/>
              <w:jc w:val="both"/>
              <w:rPr>
                <w:rFonts w:cs="Times New Roman"/>
                <w:sz w:val="21"/>
                <w:szCs w:val="21"/>
              </w:rPr>
            </w:pPr>
            <w:r w:rsidRPr="00BD61DC">
              <w:rPr>
                <w:rFonts w:cs="Times New Roman"/>
                <w:sz w:val="21"/>
                <w:szCs w:val="21"/>
              </w:rPr>
              <w:t>26.</w:t>
            </w:r>
            <w:r w:rsidRPr="00BD61DC">
              <w:rPr>
                <w:rFonts w:cs="Times New Roman"/>
                <w:sz w:val="21"/>
                <w:szCs w:val="21"/>
              </w:rPr>
              <w:tab/>
              <w:t>Bölüm ders programlarındaki derslerin sisteme yüklenmesini sağlar ve takip eder.</w:t>
            </w:r>
          </w:p>
          <w:p w14:paraId="15890735" w14:textId="77777777" w:rsidR="00F4547E" w:rsidRPr="00BD61DC" w:rsidRDefault="00F4547E" w:rsidP="00F4547E">
            <w:pPr>
              <w:spacing w:before="1"/>
              <w:ind w:left="339" w:hanging="339"/>
              <w:jc w:val="both"/>
              <w:rPr>
                <w:rFonts w:cs="Times New Roman"/>
                <w:sz w:val="21"/>
                <w:szCs w:val="21"/>
              </w:rPr>
            </w:pPr>
            <w:r w:rsidRPr="00BD61DC">
              <w:rPr>
                <w:rFonts w:cs="Times New Roman"/>
                <w:sz w:val="21"/>
                <w:szCs w:val="21"/>
              </w:rPr>
              <w:t>27.</w:t>
            </w:r>
            <w:r w:rsidRPr="00BD61DC">
              <w:rPr>
                <w:rFonts w:cs="Times New Roman"/>
                <w:sz w:val="21"/>
                <w:szCs w:val="21"/>
              </w:rPr>
              <w:tab/>
              <w:t>Bölümün ERASMUS ve Farabi programlarının planlanmasını ve yürütülmesini sağlar.</w:t>
            </w:r>
          </w:p>
          <w:p w14:paraId="44E644C9" w14:textId="5D5FEE81" w:rsidR="00F4547E" w:rsidRPr="00BD61DC" w:rsidRDefault="00F4547E" w:rsidP="00F4547E">
            <w:pPr>
              <w:spacing w:before="1"/>
              <w:ind w:left="339" w:hanging="339"/>
              <w:jc w:val="both"/>
              <w:rPr>
                <w:rFonts w:cs="Times New Roman"/>
                <w:sz w:val="21"/>
                <w:szCs w:val="21"/>
              </w:rPr>
            </w:pPr>
            <w:r w:rsidRPr="00BD61DC">
              <w:rPr>
                <w:rFonts w:cs="Times New Roman"/>
                <w:sz w:val="21"/>
                <w:szCs w:val="21"/>
              </w:rPr>
              <w:t>28.</w:t>
            </w:r>
            <w:r w:rsidRPr="00BD61DC">
              <w:rPr>
                <w:rFonts w:cs="Times New Roman"/>
                <w:sz w:val="21"/>
                <w:szCs w:val="21"/>
              </w:rPr>
              <w:tab/>
              <w:t>Her öğretim yılı sonunda Bölümün geçen yıldaki eğitim-öğretim ve araştırma faaliyetleri ile ilgili raporu ve gelecek</w:t>
            </w:r>
            <w:r w:rsidR="00842CAA">
              <w:rPr>
                <w:rFonts w:cs="Times New Roman"/>
                <w:sz w:val="21"/>
                <w:szCs w:val="21"/>
              </w:rPr>
              <w:t xml:space="preserve"> yıl için çalışma plânını Müdüre</w:t>
            </w:r>
            <w:r w:rsidRPr="00BD61DC">
              <w:rPr>
                <w:rFonts w:cs="Times New Roman"/>
                <w:sz w:val="21"/>
                <w:szCs w:val="21"/>
              </w:rPr>
              <w:t xml:space="preserve"> sunar.</w:t>
            </w:r>
          </w:p>
          <w:p w14:paraId="50E9A644" w14:textId="77777777" w:rsidR="00F4547E" w:rsidRPr="00BD61DC" w:rsidRDefault="00F4547E" w:rsidP="00F4547E">
            <w:pPr>
              <w:spacing w:before="1"/>
              <w:ind w:left="339" w:hanging="339"/>
              <w:jc w:val="both"/>
              <w:rPr>
                <w:rFonts w:cs="Times New Roman"/>
                <w:sz w:val="21"/>
                <w:szCs w:val="21"/>
              </w:rPr>
            </w:pPr>
            <w:r w:rsidRPr="00BD61DC">
              <w:rPr>
                <w:rFonts w:cs="Times New Roman"/>
                <w:sz w:val="21"/>
                <w:szCs w:val="21"/>
              </w:rPr>
              <w:t>29.</w:t>
            </w:r>
            <w:r w:rsidRPr="00BD61DC">
              <w:rPr>
                <w:rFonts w:cs="Times New Roman"/>
                <w:sz w:val="21"/>
                <w:szCs w:val="21"/>
              </w:rPr>
              <w:tab/>
              <w:t>Bölümdeki sınıfların, dersliklerin, çalışma odalarının, atölyelerin, laboratuvarların ve ders araç-gereçlerinin korunmasını, verimli, etkili, düzenli ve temiz olarak kullanılmasını sağlar.</w:t>
            </w:r>
          </w:p>
          <w:p w14:paraId="2E9C50FA" w14:textId="77777777" w:rsidR="00F4547E" w:rsidRPr="00BD61DC" w:rsidRDefault="00F4547E" w:rsidP="00F4547E">
            <w:pPr>
              <w:spacing w:before="1"/>
              <w:ind w:left="339" w:hanging="339"/>
              <w:jc w:val="both"/>
              <w:rPr>
                <w:rFonts w:cs="Times New Roman"/>
                <w:sz w:val="21"/>
                <w:szCs w:val="21"/>
              </w:rPr>
            </w:pPr>
            <w:r w:rsidRPr="00BD61DC">
              <w:rPr>
                <w:rFonts w:cs="Times New Roman"/>
                <w:sz w:val="21"/>
                <w:szCs w:val="21"/>
              </w:rPr>
              <w:t>30.</w:t>
            </w:r>
            <w:r w:rsidRPr="00BD61DC">
              <w:rPr>
                <w:rFonts w:cs="Times New Roman"/>
                <w:sz w:val="21"/>
                <w:szCs w:val="21"/>
              </w:rPr>
              <w:tab/>
              <w:t>Bölüm öğrencilerinin kültürel, sosyal ve bilimsel etkinlikler düzenlemelerini teşvik eder ve bu konuda onlara yardımcı olur.</w:t>
            </w:r>
          </w:p>
          <w:p w14:paraId="3DDB4B3B" w14:textId="77777777" w:rsidR="00F4547E" w:rsidRPr="00BD61DC" w:rsidRDefault="00F4547E" w:rsidP="00F4547E">
            <w:pPr>
              <w:spacing w:before="1"/>
              <w:ind w:left="339" w:hanging="339"/>
              <w:jc w:val="both"/>
              <w:rPr>
                <w:rFonts w:cs="Times New Roman"/>
                <w:sz w:val="21"/>
                <w:szCs w:val="21"/>
              </w:rPr>
            </w:pPr>
            <w:r w:rsidRPr="00BD61DC">
              <w:rPr>
                <w:rFonts w:cs="Times New Roman"/>
                <w:sz w:val="21"/>
                <w:szCs w:val="21"/>
              </w:rPr>
              <w:t>31.</w:t>
            </w:r>
            <w:r w:rsidRPr="00BD61DC">
              <w:rPr>
                <w:rFonts w:cs="Times New Roman"/>
                <w:sz w:val="21"/>
                <w:szCs w:val="21"/>
              </w:rPr>
              <w:tab/>
              <w:t>Bölümün her düzeydeki eğitim-öğretim ve araştırmalarından ve bölümle ilgili her türlü faaliyetin düzenli ve verimli olarak yürütülmesini, kaynakların etkili bir biçimde kullanılmasını sağlar.</w:t>
            </w:r>
          </w:p>
          <w:p w14:paraId="20E1EA0E" w14:textId="77777777" w:rsidR="00F4547E" w:rsidRPr="00BD61DC" w:rsidRDefault="00F4547E" w:rsidP="00F4547E">
            <w:pPr>
              <w:spacing w:before="1"/>
              <w:ind w:left="339" w:hanging="339"/>
              <w:jc w:val="both"/>
              <w:rPr>
                <w:rFonts w:cs="Times New Roman"/>
                <w:sz w:val="21"/>
                <w:szCs w:val="21"/>
              </w:rPr>
            </w:pPr>
            <w:r w:rsidRPr="00BD61DC">
              <w:rPr>
                <w:rFonts w:cs="Times New Roman"/>
                <w:sz w:val="21"/>
                <w:szCs w:val="21"/>
              </w:rPr>
              <w:t>32.</w:t>
            </w:r>
            <w:r w:rsidRPr="00BD61DC">
              <w:rPr>
                <w:rFonts w:cs="Times New Roman"/>
                <w:sz w:val="21"/>
                <w:szCs w:val="21"/>
              </w:rPr>
              <w:tab/>
              <w:t xml:space="preserve">Bölüm Akademik ve idari </w:t>
            </w:r>
            <w:bookmarkStart w:id="0" w:name="_GoBack"/>
            <w:bookmarkEnd w:id="0"/>
            <w:r w:rsidRPr="00BD61DC">
              <w:rPr>
                <w:rFonts w:cs="Times New Roman"/>
                <w:sz w:val="21"/>
                <w:szCs w:val="21"/>
              </w:rPr>
              <w:t>personelinin, görevlendirme ve göreve başlama işlemlerini işlemlerinin takibini eder.</w:t>
            </w:r>
          </w:p>
          <w:p w14:paraId="15DCE9D7" w14:textId="77777777" w:rsidR="00F4547E" w:rsidRPr="00BD61DC" w:rsidRDefault="00F4547E" w:rsidP="00F4547E">
            <w:pPr>
              <w:spacing w:before="1"/>
              <w:ind w:left="339" w:hanging="339"/>
              <w:jc w:val="both"/>
              <w:rPr>
                <w:rFonts w:cs="Times New Roman"/>
                <w:sz w:val="21"/>
                <w:szCs w:val="21"/>
              </w:rPr>
            </w:pPr>
            <w:r w:rsidRPr="00BD61DC">
              <w:rPr>
                <w:rFonts w:cs="Times New Roman"/>
                <w:sz w:val="21"/>
                <w:szCs w:val="21"/>
              </w:rPr>
              <w:t>33.</w:t>
            </w:r>
            <w:r w:rsidRPr="00BD61DC">
              <w:rPr>
                <w:rFonts w:cs="Times New Roman"/>
                <w:sz w:val="21"/>
                <w:szCs w:val="21"/>
              </w:rPr>
              <w:tab/>
              <w:t>Çalışma ortamında iş sağlığı ve güvenliği ile ilgili hususların uygulanması konusunda gerekli uyarıları yapar.</w:t>
            </w:r>
          </w:p>
          <w:p w14:paraId="3E419C23" w14:textId="0D58B681" w:rsidR="00F4547E" w:rsidRPr="00BD61DC" w:rsidRDefault="00F4547E" w:rsidP="00F4547E">
            <w:pPr>
              <w:spacing w:before="1"/>
              <w:ind w:left="339" w:hanging="339"/>
              <w:jc w:val="both"/>
              <w:rPr>
                <w:rFonts w:cs="Times New Roman"/>
                <w:sz w:val="21"/>
                <w:szCs w:val="21"/>
              </w:rPr>
            </w:pPr>
            <w:r w:rsidRPr="00BD61DC">
              <w:rPr>
                <w:rFonts w:cs="Times New Roman"/>
                <w:sz w:val="21"/>
                <w:szCs w:val="21"/>
              </w:rPr>
              <w:t>34.</w:t>
            </w:r>
            <w:r w:rsidRPr="00BD61DC">
              <w:rPr>
                <w:rFonts w:cs="Times New Roman"/>
                <w:sz w:val="21"/>
                <w:szCs w:val="21"/>
              </w:rPr>
              <w:tab/>
              <w:t>Bağlı olduğu süreç ile üst yöneticileri tarafından verilen diğer iş ve işlemleri yapar. Görev alanı itibariyle</w:t>
            </w:r>
            <w:r>
              <w:rPr>
                <w:rFonts w:cs="Times New Roman"/>
                <w:sz w:val="21"/>
                <w:szCs w:val="21"/>
              </w:rPr>
              <w:t xml:space="preserve"> y</w:t>
            </w:r>
            <w:r w:rsidRPr="00BD61DC">
              <w:rPr>
                <w:rFonts w:cs="Times New Roman"/>
                <w:sz w:val="21"/>
                <w:szCs w:val="21"/>
              </w:rPr>
              <w:t>ürütmekle yükümlü bulunduğu hizmetlerin yerine getirilmesinden dolayı amirlerine karşı sorumludur.</w:t>
            </w:r>
          </w:p>
          <w:p w14:paraId="760FCE37" w14:textId="77777777" w:rsidR="00F4547E" w:rsidRPr="00BD61DC" w:rsidRDefault="00F4547E" w:rsidP="00F4547E">
            <w:pPr>
              <w:spacing w:before="1"/>
              <w:ind w:left="339" w:hanging="339"/>
              <w:jc w:val="both"/>
              <w:rPr>
                <w:rFonts w:cs="Times New Roman"/>
                <w:sz w:val="21"/>
                <w:szCs w:val="21"/>
              </w:rPr>
            </w:pPr>
            <w:r w:rsidRPr="00BD61DC">
              <w:rPr>
                <w:rFonts w:cs="Times New Roman"/>
                <w:sz w:val="21"/>
                <w:szCs w:val="21"/>
              </w:rPr>
              <w:t>35.</w:t>
            </w:r>
            <w:r w:rsidRPr="00BD61DC">
              <w:rPr>
                <w:rFonts w:cs="Times New Roman"/>
                <w:sz w:val="21"/>
                <w:szCs w:val="21"/>
              </w:rPr>
              <w:tab/>
              <w:t>Üniversite Akademik takvimini takip eder.</w:t>
            </w:r>
          </w:p>
          <w:p w14:paraId="4C554817" w14:textId="57671C93" w:rsidR="00306482" w:rsidRPr="00C43A20" w:rsidRDefault="00F4547E" w:rsidP="00F4547E">
            <w:pPr>
              <w:spacing w:before="1"/>
              <w:ind w:left="339" w:hanging="3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1DC">
              <w:rPr>
                <w:rFonts w:cs="Times New Roman"/>
                <w:sz w:val="21"/>
                <w:szCs w:val="21"/>
              </w:rPr>
              <w:t>36.</w:t>
            </w:r>
            <w:r>
              <w:rPr>
                <w:rFonts w:cs="Times New Roman"/>
                <w:sz w:val="21"/>
                <w:szCs w:val="21"/>
              </w:rPr>
              <w:t xml:space="preserve"> </w:t>
            </w:r>
            <w:r w:rsidRPr="00BD61DC">
              <w:rPr>
                <w:rFonts w:cs="Times New Roman"/>
                <w:sz w:val="21"/>
                <w:szCs w:val="21"/>
              </w:rPr>
              <w:t>İş verimliliği ve barışı açısından diğer birimlerle uyum içerisinde çalışmaya gayret eder.</w:t>
            </w:r>
          </w:p>
        </w:tc>
      </w:tr>
    </w:tbl>
    <w:p w14:paraId="5083F92E" w14:textId="77777777" w:rsidR="00EF5776" w:rsidRPr="00C43A20" w:rsidRDefault="00EF5776" w:rsidP="00E12824">
      <w:pPr>
        <w:rPr>
          <w:rFonts w:ascii="Times New Roman" w:hAnsi="Times New Roman" w:cs="Times New Roman"/>
          <w:sz w:val="24"/>
          <w:szCs w:val="24"/>
        </w:rPr>
      </w:pPr>
    </w:p>
    <w:sectPr w:rsidR="00EF5776" w:rsidRPr="00C43A20" w:rsidSect="00E12824">
      <w:pgSz w:w="11906" w:h="16838"/>
      <w:pgMar w:top="397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720D3"/>
    <w:multiLevelType w:val="hybridMultilevel"/>
    <w:tmpl w:val="01A6914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163B2F"/>
    <w:multiLevelType w:val="multilevel"/>
    <w:tmpl w:val="62829986"/>
    <w:lvl w:ilvl="0">
      <w:start w:val="1"/>
      <w:numFmt w:val="decimal"/>
      <w:pStyle w:val="Bal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alk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Bal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Balk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Balk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Balk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Balk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Balk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Balk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4732133F"/>
    <w:multiLevelType w:val="hybridMultilevel"/>
    <w:tmpl w:val="62B42102"/>
    <w:lvl w:ilvl="0" w:tplc="4E4AEBBE">
      <w:start w:val="1"/>
      <w:numFmt w:val="decimal"/>
      <w:lvlText w:val="%1."/>
      <w:lvlJc w:val="left"/>
      <w:pPr>
        <w:ind w:left="49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19" w:hanging="360"/>
      </w:pPr>
    </w:lvl>
    <w:lvl w:ilvl="2" w:tplc="041F001B" w:tentative="1">
      <w:start w:val="1"/>
      <w:numFmt w:val="lowerRoman"/>
      <w:lvlText w:val="%3."/>
      <w:lvlJc w:val="right"/>
      <w:pPr>
        <w:ind w:left="1939" w:hanging="180"/>
      </w:pPr>
    </w:lvl>
    <w:lvl w:ilvl="3" w:tplc="041F000F" w:tentative="1">
      <w:start w:val="1"/>
      <w:numFmt w:val="decimal"/>
      <w:lvlText w:val="%4."/>
      <w:lvlJc w:val="left"/>
      <w:pPr>
        <w:ind w:left="2659" w:hanging="360"/>
      </w:pPr>
    </w:lvl>
    <w:lvl w:ilvl="4" w:tplc="041F0019" w:tentative="1">
      <w:start w:val="1"/>
      <w:numFmt w:val="lowerLetter"/>
      <w:lvlText w:val="%5."/>
      <w:lvlJc w:val="left"/>
      <w:pPr>
        <w:ind w:left="3379" w:hanging="360"/>
      </w:pPr>
    </w:lvl>
    <w:lvl w:ilvl="5" w:tplc="041F001B" w:tentative="1">
      <w:start w:val="1"/>
      <w:numFmt w:val="lowerRoman"/>
      <w:lvlText w:val="%6."/>
      <w:lvlJc w:val="right"/>
      <w:pPr>
        <w:ind w:left="4099" w:hanging="180"/>
      </w:pPr>
    </w:lvl>
    <w:lvl w:ilvl="6" w:tplc="041F000F" w:tentative="1">
      <w:start w:val="1"/>
      <w:numFmt w:val="decimal"/>
      <w:lvlText w:val="%7."/>
      <w:lvlJc w:val="left"/>
      <w:pPr>
        <w:ind w:left="4819" w:hanging="360"/>
      </w:pPr>
    </w:lvl>
    <w:lvl w:ilvl="7" w:tplc="041F0019" w:tentative="1">
      <w:start w:val="1"/>
      <w:numFmt w:val="lowerLetter"/>
      <w:lvlText w:val="%8."/>
      <w:lvlJc w:val="left"/>
      <w:pPr>
        <w:ind w:left="5539" w:hanging="360"/>
      </w:pPr>
    </w:lvl>
    <w:lvl w:ilvl="8" w:tplc="041F001B" w:tentative="1">
      <w:start w:val="1"/>
      <w:numFmt w:val="lowerRoman"/>
      <w:lvlText w:val="%9."/>
      <w:lvlJc w:val="right"/>
      <w:pPr>
        <w:ind w:left="6259" w:hanging="180"/>
      </w:pPr>
    </w:lvl>
  </w:abstractNum>
  <w:abstractNum w:abstractNumId="3">
    <w:nsid w:val="48621A63"/>
    <w:multiLevelType w:val="hybridMultilevel"/>
    <w:tmpl w:val="1E4EED3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8A2C24"/>
    <w:multiLevelType w:val="hybridMultilevel"/>
    <w:tmpl w:val="D01C505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D2C2196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460"/>
    <w:rsid w:val="00092063"/>
    <w:rsid w:val="001A7CE2"/>
    <w:rsid w:val="001F6328"/>
    <w:rsid w:val="002E4702"/>
    <w:rsid w:val="00306482"/>
    <w:rsid w:val="00384916"/>
    <w:rsid w:val="003A610D"/>
    <w:rsid w:val="003B0C1B"/>
    <w:rsid w:val="003B5663"/>
    <w:rsid w:val="00460D40"/>
    <w:rsid w:val="004E7E5D"/>
    <w:rsid w:val="005F4B46"/>
    <w:rsid w:val="00624FE8"/>
    <w:rsid w:val="0063432C"/>
    <w:rsid w:val="00673431"/>
    <w:rsid w:val="0068524F"/>
    <w:rsid w:val="0075526B"/>
    <w:rsid w:val="007C7E7D"/>
    <w:rsid w:val="00842CAA"/>
    <w:rsid w:val="00856F33"/>
    <w:rsid w:val="009B5DD0"/>
    <w:rsid w:val="00A21AB5"/>
    <w:rsid w:val="00AC570C"/>
    <w:rsid w:val="00B1428D"/>
    <w:rsid w:val="00B233C8"/>
    <w:rsid w:val="00B24427"/>
    <w:rsid w:val="00B34132"/>
    <w:rsid w:val="00BA2460"/>
    <w:rsid w:val="00C43A20"/>
    <w:rsid w:val="00C55270"/>
    <w:rsid w:val="00CB27C6"/>
    <w:rsid w:val="00D06102"/>
    <w:rsid w:val="00D06B9B"/>
    <w:rsid w:val="00D2197A"/>
    <w:rsid w:val="00D8642D"/>
    <w:rsid w:val="00D92DCE"/>
    <w:rsid w:val="00E12824"/>
    <w:rsid w:val="00EF5776"/>
    <w:rsid w:val="00F13002"/>
    <w:rsid w:val="00F241FE"/>
    <w:rsid w:val="00F41A3C"/>
    <w:rsid w:val="00F4547E"/>
    <w:rsid w:val="00F71FEF"/>
    <w:rsid w:val="00F8092C"/>
    <w:rsid w:val="00F8212F"/>
    <w:rsid w:val="00FB5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5A00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92063"/>
    <w:pPr>
      <w:keepNext/>
      <w:numPr>
        <w:numId w:val="1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92063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92063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92063"/>
    <w:pPr>
      <w:keepNext/>
      <w:numPr>
        <w:ilvl w:val="3"/>
        <w:numId w:val="1"/>
      </w:numPr>
      <w:spacing w:before="240" w:after="60" w:line="240" w:lineRule="auto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92063"/>
    <w:pPr>
      <w:numPr>
        <w:ilvl w:val="4"/>
        <w:numId w:val="1"/>
      </w:numPr>
      <w:spacing w:before="240" w:after="60" w:line="240" w:lineRule="auto"/>
      <w:outlineLvl w:val="4"/>
    </w:pPr>
    <w:rPr>
      <w:rFonts w:eastAsiaTheme="minorEastAsia"/>
      <w:b/>
      <w:bCs/>
      <w:i/>
      <w:iCs/>
      <w:sz w:val="26"/>
      <w:szCs w:val="26"/>
      <w:lang w:val="en-US"/>
    </w:rPr>
  </w:style>
  <w:style w:type="paragraph" w:styleId="Balk6">
    <w:name w:val="heading 6"/>
    <w:basedOn w:val="Normal"/>
    <w:next w:val="Normal"/>
    <w:link w:val="Balk6Char"/>
    <w:qFormat/>
    <w:rsid w:val="00092063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92063"/>
    <w:pPr>
      <w:numPr>
        <w:ilvl w:val="6"/>
        <w:numId w:val="1"/>
      </w:numPr>
      <w:spacing w:before="240" w:after="60" w:line="240" w:lineRule="auto"/>
      <w:outlineLvl w:val="6"/>
    </w:pPr>
    <w:rPr>
      <w:rFonts w:eastAsiaTheme="minorEastAsia"/>
      <w:sz w:val="24"/>
      <w:szCs w:val="24"/>
      <w:lang w:val="en-US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92063"/>
    <w:pPr>
      <w:numPr>
        <w:ilvl w:val="7"/>
        <w:numId w:val="1"/>
      </w:numPr>
      <w:spacing w:before="240" w:after="60" w:line="240" w:lineRule="auto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92063"/>
    <w:pPr>
      <w:numPr>
        <w:ilvl w:val="8"/>
        <w:numId w:val="1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A24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1Char">
    <w:name w:val="Başlık 1 Char"/>
    <w:basedOn w:val="VarsaylanParagrafYazTipi"/>
    <w:link w:val="Balk1"/>
    <w:uiPriority w:val="9"/>
    <w:rsid w:val="00092063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92063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92063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92063"/>
    <w:rPr>
      <w:rFonts w:eastAsiaTheme="minorEastAsia"/>
      <w:b/>
      <w:bCs/>
      <w:sz w:val="28"/>
      <w:szCs w:val="28"/>
      <w:lang w:val="en-US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92063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Balk6Char">
    <w:name w:val="Başlık 6 Char"/>
    <w:basedOn w:val="VarsaylanParagrafYazTipi"/>
    <w:link w:val="Balk6"/>
    <w:rsid w:val="00092063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92063"/>
    <w:rPr>
      <w:rFonts w:eastAsiaTheme="minorEastAsia"/>
      <w:sz w:val="24"/>
      <w:szCs w:val="24"/>
      <w:lang w:val="en-US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92063"/>
    <w:rPr>
      <w:rFonts w:eastAsiaTheme="minorEastAsia"/>
      <w:i/>
      <w:iCs/>
      <w:sz w:val="24"/>
      <w:szCs w:val="24"/>
      <w:lang w:val="en-US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92063"/>
    <w:rPr>
      <w:rFonts w:asciiTheme="majorHAnsi" w:eastAsiaTheme="majorEastAsia" w:hAnsiTheme="majorHAnsi" w:cstheme="majorBidi"/>
      <w:lang w:val="en-US"/>
    </w:rPr>
  </w:style>
  <w:style w:type="paragraph" w:styleId="stbilgi">
    <w:name w:val="header"/>
    <w:basedOn w:val="Normal"/>
    <w:link w:val="stbilgiChar"/>
    <w:uiPriority w:val="99"/>
    <w:unhideWhenUsed/>
    <w:rsid w:val="000920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stbilgiChar">
    <w:name w:val="Üstbilgi Char"/>
    <w:basedOn w:val="VarsaylanParagrafYazTipi"/>
    <w:link w:val="stbilgi"/>
    <w:uiPriority w:val="99"/>
    <w:rsid w:val="00092063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0920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092063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864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8642D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D8642D"/>
    <w:pPr>
      <w:ind w:left="720"/>
      <w:contextualSpacing/>
    </w:pPr>
  </w:style>
  <w:style w:type="paragraph" w:customStyle="1" w:styleId="Style2">
    <w:name w:val="Style2"/>
    <w:basedOn w:val="Normal"/>
    <w:uiPriority w:val="99"/>
    <w:rsid w:val="00F71FE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customStyle="1" w:styleId="Style5">
    <w:name w:val="Style5"/>
    <w:basedOn w:val="Normal"/>
    <w:uiPriority w:val="99"/>
    <w:rsid w:val="00F71FEF"/>
    <w:pPr>
      <w:widowControl w:val="0"/>
      <w:autoSpaceDE w:val="0"/>
      <w:autoSpaceDN w:val="0"/>
      <w:adjustRightInd w:val="0"/>
      <w:spacing w:after="0" w:line="413" w:lineRule="exact"/>
      <w:ind w:hanging="490"/>
      <w:jc w:val="both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character" w:customStyle="1" w:styleId="FontStyle11">
    <w:name w:val="Font Style11"/>
    <w:basedOn w:val="VarsaylanParagrafYazTipi"/>
    <w:uiPriority w:val="99"/>
    <w:rsid w:val="00F71FEF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F71FEF"/>
    <w:rPr>
      <w:rFonts w:ascii="Times New Roman" w:hAnsi="Times New Roman" w:cs="Times New Roman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D92DCE"/>
    <w:pPr>
      <w:widowControl w:val="0"/>
      <w:autoSpaceDE w:val="0"/>
      <w:autoSpaceDN w:val="0"/>
      <w:spacing w:after="0" w:line="240" w:lineRule="auto"/>
      <w:ind w:left="110"/>
    </w:pPr>
    <w:rPr>
      <w:rFonts w:ascii="Calibri" w:eastAsia="Calibri" w:hAnsi="Calibri" w:cs="Calibri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92063"/>
    <w:pPr>
      <w:keepNext/>
      <w:numPr>
        <w:numId w:val="1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92063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92063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92063"/>
    <w:pPr>
      <w:keepNext/>
      <w:numPr>
        <w:ilvl w:val="3"/>
        <w:numId w:val="1"/>
      </w:numPr>
      <w:spacing w:before="240" w:after="60" w:line="240" w:lineRule="auto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92063"/>
    <w:pPr>
      <w:numPr>
        <w:ilvl w:val="4"/>
        <w:numId w:val="1"/>
      </w:numPr>
      <w:spacing w:before="240" w:after="60" w:line="240" w:lineRule="auto"/>
      <w:outlineLvl w:val="4"/>
    </w:pPr>
    <w:rPr>
      <w:rFonts w:eastAsiaTheme="minorEastAsia"/>
      <w:b/>
      <w:bCs/>
      <w:i/>
      <w:iCs/>
      <w:sz w:val="26"/>
      <w:szCs w:val="26"/>
      <w:lang w:val="en-US"/>
    </w:rPr>
  </w:style>
  <w:style w:type="paragraph" w:styleId="Balk6">
    <w:name w:val="heading 6"/>
    <w:basedOn w:val="Normal"/>
    <w:next w:val="Normal"/>
    <w:link w:val="Balk6Char"/>
    <w:qFormat/>
    <w:rsid w:val="00092063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92063"/>
    <w:pPr>
      <w:numPr>
        <w:ilvl w:val="6"/>
        <w:numId w:val="1"/>
      </w:numPr>
      <w:spacing w:before="240" w:after="60" w:line="240" w:lineRule="auto"/>
      <w:outlineLvl w:val="6"/>
    </w:pPr>
    <w:rPr>
      <w:rFonts w:eastAsiaTheme="minorEastAsia"/>
      <w:sz w:val="24"/>
      <w:szCs w:val="24"/>
      <w:lang w:val="en-US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92063"/>
    <w:pPr>
      <w:numPr>
        <w:ilvl w:val="7"/>
        <w:numId w:val="1"/>
      </w:numPr>
      <w:spacing w:before="240" w:after="60" w:line="240" w:lineRule="auto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92063"/>
    <w:pPr>
      <w:numPr>
        <w:ilvl w:val="8"/>
        <w:numId w:val="1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A24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1Char">
    <w:name w:val="Başlık 1 Char"/>
    <w:basedOn w:val="VarsaylanParagrafYazTipi"/>
    <w:link w:val="Balk1"/>
    <w:uiPriority w:val="9"/>
    <w:rsid w:val="00092063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92063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92063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92063"/>
    <w:rPr>
      <w:rFonts w:eastAsiaTheme="minorEastAsia"/>
      <w:b/>
      <w:bCs/>
      <w:sz w:val="28"/>
      <w:szCs w:val="28"/>
      <w:lang w:val="en-US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92063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Balk6Char">
    <w:name w:val="Başlık 6 Char"/>
    <w:basedOn w:val="VarsaylanParagrafYazTipi"/>
    <w:link w:val="Balk6"/>
    <w:rsid w:val="00092063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92063"/>
    <w:rPr>
      <w:rFonts w:eastAsiaTheme="minorEastAsia"/>
      <w:sz w:val="24"/>
      <w:szCs w:val="24"/>
      <w:lang w:val="en-US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92063"/>
    <w:rPr>
      <w:rFonts w:eastAsiaTheme="minorEastAsia"/>
      <w:i/>
      <w:iCs/>
      <w:sz w:val="24"/>
      <w:szCs w:val="24"/>
      <w:lang w:val="en-US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92063"/>
    <w:rPr>
      <w:rFonts w:asciiTheme="majorHAnsi" w:eastAsiaTheme="majorEastAsia" w:hAnsiTheme="majorHAnsi" w:cstheme="majorBidi"/>
      <w:lang w:val="en-US"/>
    </w:rPr>
  </w:style>
  <w:style w:type="paragraph" w:styleId="stbilgi">
    <w:name w:val="header"/>
    <w:basedOn w:val="Normal"/>
    <w:link w:val="stbilgiChar"/>
    <w:uiPriority w:val="99"/>
    <w:unhideWhenUsed/>
    <w:rsid w:val="000920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stbilgiChar">
    <w:name w:val="Üstbilgi Char"/>
    <w:basedOn w:val="VarsaylanParagrafYazTipi"/>
    <w:link w:val="stbilgi"/>
    <w:uiPriority w:val="99"/>
    <w:rsid w:val="00092063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0920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092063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864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8642D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D8642D"/>
    <w:pPr>
      <w:ind w:left="720"/>
      <w:contextualSpacing/>
    </w:pPr>
  </w:style>
  <w:style w:type="paragraph" w:customStyle="1" w:styleId="Style2">
    <w:name w:val="Style2"/>
    <w:basedOn w:val="Normal"/>
    <w:uiPriority w:val="99"/>
    <w:rsid w:val="00F71FE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customStyle="1" w:styleId="Style5">
    <w:name w:val="Style5"/>
    <w:basedOn w:val="Normal"/>
    <w:uiPriority w:val="99"/>
    <w:rsid w:val="00F71FEF"/>
    <w:pPr>
      <w:widowControl w:val="0"/>
      <w:autoSpaceDE w:val="0"/>
      <w:autoSpaceDN w:val="0"/>
      <w:adjustRightInd w:val="0"/>
      <w:spacing w:after="0" w:line="413" w:lineRule="exact"/>
      <w:ind w:hanging="490"/>
      <w:jc w:val="both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character" w:customStyle="1" w:styleId="FontStyle11">
    <w:name w:val="Font Style11"/>
    <w:basedOn w:val="VarsaylanParagrafYazTipi"/>
    <w:uiPriority w:val="99"/>
    <w:rsid w:val="00F71FEF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F71FEF"/>
    <w:rPr>
      <w:rFonts w:ascii="Times New Roman" w:hAnsi="Times New Roman" w:cs="Times New Roman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D92DCE"/>
    <w:pPr>
      <w:widowControl w:val="0"/>
      <w:autoSpaceDE w:val="0"/>
      <w:autoSpaceDN w:val="0"/>
      <w:spacing w:after="0" w:line="240" w:lineRule="auto"/>
      <w:ind w:left="110"/>
    </w:pPr>
    <w:rPr>
      <w:rFonts w:ascii="Calibri" w:eastAsia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637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MüdürBey</dc:creator>
  <cp:keywords/>
  <dc:description/>
  <cp:lastModifiedBy>user</cp:lastModifiedBy>
  <cp:revision>4</cp:revision>
  <cp:lastPrinted>2025-11-13T10:42:00Z</cp:lastPrinted>
  <dcterms:created xsi:type="dcterms:W3CDTF">2025-11-13T12:20:00Z</dcterms:created>
  <dcterms:modified xsi:type="dcterms:W3CDTF">2025-11-14T11:51:00Z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5bf6b57d-9517-457b-8d1b-da1562c0e79d</vt:lpwstr>
  </property>
</Properties>
</file>