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2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2268"/>
      </w:tblGrid>
      <w:tr w:rsidR="008F254E" w:rsidRPr="0001005F" w:rsidTr="004D53AE">
        <w:trPr>
          <w:trHeight w:val="1114"/>
        </w:trPr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8F254E" w:rsidRPr="0001005F" w:rsidRDefault="008F254E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D7028F" w:rsidRDefault="00D7028F" w:rsidP="00D70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8F254E" w:rsidRPr="0001005F" w:rsidRDefault="008F254E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172" w:type="pct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4" w:type="pct"/>
            <w:gridSpan w:val="3"/>
            <w:vAlign w:val="center"/>
          </w:tcPr>
          <w:p w:rsidR="008F254E" w:rsidRPr="0001005F" w:rsidRDefault="008F254E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96" w:type="pct"/>
            <w:gridSpan w:val="2"/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04" w:type="pct"/>
            <w:gridSpan w:val="3"/>
            <w:vAlign w:val="center"/>
          </w:tcPr>
          <w:p w:rsidR="008F254E" w:rsidRPr="0001005F" w:rsidRDefault="008F254E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96" w:type="pct"/>
            <w:gridSpan w:val="2"/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MUTEMETLİK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vAlign w:val="center"/>
          </w:tcPr>
          <w:p w:rsidR="008F254E" w:rsidRPr="0001005F" w:rsidRDefault="008F254E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96" w:type="pct"/>
            <w:gridSpan w:val="2"/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01-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sz w:val="22"/>
                <w:szCs w:val="22"/>
              </w:rPr>
              <w:t>Personel maaşları hazırlamak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02-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</w:t>
            </w:r>
            <w:r w:rsidRPr="00FB5D38">
              <w:rPr>
                <w:sz w:val="22"/>
                <w:szCs w:val="22"/>
              </w:rPr>
              <w:t>ders,</w:t>
            </w:r>
            <w:r>
              <w:rPr>
                <w:sz w:val="22"/>
                <w:szCs w:val="22"/>
              </w:rPr>
              <w:t xml:space="preserve"> </w:t>
            </w:r>
            <w:r w:rsidRPr="00FB5D38">
              <w:rPr>
                <w:sz w:val="22"/>
                <w:szCs w:val="22"/>
              </w:rPr>
              <w:t>Fazla mesai,</w:t>
            </w:r>
            <w:r>
              <w:rPr>
                <w:sz w:val="22"/>
                <w:szCs w:val="22"/>
              </w:rPr>
              <w:t xml:space="preserve"> </w:t>
            </w:r>
            <w:r w:rsidRPr="00FB5D38">
              <w:rPr>
                <w:sz w:val="22"/>
                <w:szCs w:val="22"/>
              </w:rPr>
              <w:t>Final ücretleri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03-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Yolluklar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04-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FB5D38">
              <w:rPr>
                <w:bCs/>
                <w:iCs/>
                <w:sz w:val="22"/>
                <w:szCs w:val="22"/>
              </w:rPr>
              <w:t>Doğrudan Temin Alımları ve Tek Kaynak alımları işlemlerini yapmak.</w:t>
            </w:r>
            <w:proofErr w:type="gramEnd"/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05-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D7028F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Yüksekokul</w:t>
            </w:r>
            <w:r w:rsidR="008F254E" w:rsidRPr="00FB5D38">
              <w:rPr>
                <w:bCs/>
                <w:iCs/>
                <w:sz w:val="22"/>
                <w:szCs w:val="22"/>
              </w:rPr>
              <w:t xml:space="preserve"> Taşınır mal işlemlerini yapmak.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06-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Elektrik, Su,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5D38">
              <w:rPr>
                <w:bCs/>
                <w:iCs/>
                <w:sz w:val="22"/>
                <w:szCs w:val="22"/>
              </w:rPr>
              <w:t>Tlf</w:t>
            </w:r>
            <w:proofErr w:type="spellEnd"/>
            <w:r w:rsidRPr="00FB5D38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B5D38">
              <w:rPr>
                <w:bCs/>
                <w:iCs/>
                <w:sz w:val="22"/>
                <w:szCs w:val="22"/>
              </w:rPr>
              <w:t>,ödemeleri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07-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İşe giriş ve ayrılış bildirgeleri düzenlemek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SGK pirim ödemeleri yapmak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Amirlerin verdiği benzer nitelikteki görevleri yerine getirmek.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E"/>
    <w:rsid w:val="00077E14"/>
    <w:rsid w:val="008F254E"/>
    <w:rsid w:val="00D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54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54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2019-10-04T06:56:00Z</dcterms:created>
  <dcterms:modified xsi:type="dcterms:W3CDTF">2019-10-04T06:56:00Z</dcterms:modified>
</cp:coreProperties>
</file>